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A0" w:rsidRPr="00C160F0" w:rsidRDefault="00FE3FA0" w:rsidP="00FE3FA0">
      <w:pPr>
        <w:pStyle w:val="Corpsdetexte"/>
        <w:spacing w:after="0"/>
        <w:jc w:val="center"/>
        <w:rPr>
          <w:color w:val="B70900"/>
        </w:rPr>
      </w:pPr>
      <w:r>
        <w:rPr>
          <w:noProof/>
          <w:color w:val="B70900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207010</wp:posOffset>
            </wp:positionV>
            <wp:extent cx="1828800" cy="1828800"/>
            <wp:effectExtent l="25400" t="0" r="0" b="0"/>
            <wp:wrapSquare wrapText="bothSides"/>
            <wp:docPr id="2" name="Image 2" descr="logo 2016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6 10C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F0">
        <w:rPr>
          <w:rFonts w:ascii="Lato" w:hAnsi="Lato" w:cs="Lato"/>
          <w:b/>
          <w:bCs/>
          <w:color w:val="B70900"/>
          <w:sz w:val="56"/>
          <w:szCs w:val="56"/>
        </w:rPr>
        <w:t>Parcours d'Artistes</w:t>
      </w:r>
    </w:p>
    <w:p w:rsidR="00FE3FA0" w:rsidRPr="00C160F0" w:rsidRDefault="00FE3FA0" w:rsidP="00FE3FA0">
      <w:pPr>
        <w:pStyle w:val="Corpsdetexte"/>
        <w:spacing w:after="0"/>
        <w:jc w:val="center"/>
        <w:rPr>
          <w:color w:val="B70900"/>
        </w:rPr>
      </w:pPr>
      <w:r w:rsidRPr="00C160F0">
        <w:rPr>
          <w:rFonts w:ascii="Lato" w:hAnsi="Lato" w:cs="Lato"/>
          <w:b/>
          <w:bCs/>
          <w:color w:val="B70900"/>
          <w:sz w:val="56"/>
          <w:szCs w:val="56"/>
        </w:rPr>
        <w:t>ProfondsART-Limal</w:t>
      </w:r>
    </w:p>
    <w:p w:rsidR="00FE3FA0" w:rsidRPr="00C160F0" w:rsidRDefault="00FE3FA0" w:rsidP="00FE3FA0">
      <w:pPr>
        <w:pStyle w:val="Corpsdetexte"/>
        <w:spacing w:after="0"/>
        <w:jc w:val="center"/>
        <w:rPr>
          <w:color w:val="B70900"/>
        </w:rPr>
      </w:pPr>
      <w:r w:rsidRPr="00C160F0">
        <w:rPr>
          <w:rFonts w:ascii="Lato" w:hAnsi="Lato" w:cs="Lato"/>
          <w:b/>
          <w:bCs/>
          <w:color w:val="B70900"/>
          <w:sz w:val="56"/>
          <w:szCs w:val="56"/>
        </w:rPr>
        <w:t>6</w:t>
      </w:r>
      <w:r w:rsidRPr="00C160F0">
        <w:rPr>
          <w:rFonts w:ascii="Lato" w:hAnsi="Lato" w:cs="Lato"/>
          <w:b/>
          <w:bCs/>
          <w:color w:val="B70900"/>
          <w:sz w:val="56"/>
          <w:szCs w:val="56"/>
          <w:vertAlign w:val="superscript"/>
        </w:rPr>
        <w:t>e</w:t>
      </w:r>
      <w:r w:rsidRPr="00C160F0">
        <w:rPr>
          <w:rFonts w:ascii="Lato" w:hAnsi="Lato" w:cs="Lato"/>
          <w:b/>
          <w:bCs/>
          <w:color w:val="B70900"/>
          <w:sz w:val="56"/>
          <w:szCs w:val="56"/>
        </w:rPr>
        <w:t xml:space="preserve"> édition</w:t>
      </w:r>
    </w:p>
    <w:p w:rsidR="004812CA" w:rsidRDefault="00FE3FA0" w:rsidP="00FE3FA0">
      <w:pPr>
        <w:pStyle w:val="Corpsdetexte"/>
        <w:spacing w:after="0"/>
        <w:jc w:val="center"/>
        <w:rPr>
          <w:rFonts w:ascii="Lato" w:hAnsi="Lato" w:cs="Lato"/>
          <w:b/>
          <w:color w:val="B70900"/>
          <w:sz w:val="32"/>
          <w:szCs w:val="32"/>
        </w:rPr>
      </w:pPr>
      <w:r w:rsidRPr="00C160F0">
        <w:rPr>
          <w:rFonts w:ascii="Lato" w:hAnsi="Lato" w:cs="Lato"/>
          <w:b/>
          <w:color w:val="B70900"/>
          <w:sz w:val="32"/>
          <w:szCs w:val="32"/>
        </w:rPr>
        <w:t>24-25 septembre et 1-2 octobre 2016</w:t>
      </w:r>
    </w:p>
    <w:p w:rsidR="00FE3FA0" w:rsidRDefault="004812CA" w:rsidP="00FE3FA0">
      <w:pPr>
        <w:pStyle w:val="Corpsdetexte"/>
        <w:spacing w:after="0"/>
        <w:jc w:val="center"/>
      </w:pPr>
      <w:r>
        <w:rPr>
          <w:rFonts w:ascii="Lato" w:hAnsi="Lato" w:cs="Lato"/>
          <w:b/>
          <w:color w:val="B70900"/>
          <w:sz w:val="32"/>
          <w:szCs w:val="32"/>
        </w:rPr>
        <w:t>Concerts dès le vendredi soir</w:t>
      </w:r>
    </w:p>
    <w:p w:rsidR="00FE3FA0" w:rsidRDefault="00FE3FA0" w:rsidP="00FE3FA0">
      <w:pPr>
        <w:pStyle w:val="Corpsdetexte"/>
        <w:spacing w:after="0"/>
        <w:jc w:val="right"/>
        <w:rPr>
          <w:rFonts w:ascii="Lato" w:hAnsi="Lato" w:cs="Lato"/>
          <w:b/>
        </w:rPr>
      </w:pPr>
    </w:p>
    <w:p w:rsidR="00FE3FA0" w:rsidRDefault="00FE3FA0" w:rsidP="00FE3FA0">
      <w:pPr>
        <w:pStyle w:val="Corpsdetexte"/>
        <w:spacing w:after="0"/>
        <w:jc w:val="center"/>
      </w:pPr>
      <w:r>
        <w:rPr>
          <w:rFonts w:ascii="Lato" w:hAnsi="Lato" w:cs="Lato"/>
          <w:sz w:val="28"/>
          <w:szCs w:val="28"/>
        </w:rPr>
        <w:t>Communiqué de Presse – Juillet 2016</w:t>
      </w:r>
    </w:p>
    <w:p w:rsidR="00FE3FA0" w:rsidRDefault="00FE3FA0" w:rsidP="00FE3FA0">
      <w:pPr>
        <w:pStyle w:val="Corpsdetexte"/>
        <w:spacing w:after="0"/>
        <w:jc w:val="center"/>
        <w:rPr>
          <w:rFonts w:ascii="Lato" w:hAnsi="Lato" w:cs="Lato"/>
        </w:rPr>
      </w:pPr>
    </w:p>
    <w:p w:rsidR="00FE3FA0" w:rsidRDefault="00FE3FA0" w:rsidP="00FE3FA0">
      <w:pPr>
        <w:pStyle w:val="Corpsdetexte"/>
        <w:spacing w:after="0"/>
        <w:jc w:val="center"/>
      </w:pPr>
      <w:r>
        <w:rPr>
          <w:rFonts w:ascii="Lato" w:hAnsi="Lato" w:cs="Lato"/>
          <w:b/>
          <w:bCs/>
          <w:sz w:val="40"/>
          <w:szCs w:val="40"/>
        </w:rPr>
        <w:t>Le programme des Parcours d’Artistes 2016</w:t>
      </w:r>
    </w:p>
    <w:p w:rsidR="00FE3FA0" w:rsidRDefault="00FE3FA0" w:rsidP="00FE3FA0">
      <w:pPr>
        <w:pStyle w:val="Corpsdetexte"/>
        <w:spacing w:after="0"/>
        <w:jc w:val="center"/>
      </w:pPr>
      <w:r>
        <w:rPr>
          <w:rFonts w:ascii="Lato" w:hAnsi="Lato" w:cs="Lato"/>
          <w:b/>
          <w:bCs/>
          <w:sz w:val="40"/>
          <w:szCs w:val="40"/>
        </w:rPr>
        <w:t>est disponible</w:t>
      </w:r>
    </w:p>
    <w:p w:rsidR="00FE3FA0" w:rsidRDefault="00FE3FA0" w:rsidP="00FE3FA0">
      <w:pPr>
        <w:pStyle w:val="Corpsdetexte"/>
        <w:spacing w:after="0"/>
        <w:jc w:val="both"/>
        <w:rPr>
          <w:rFonts w:ascii="Lato" w:hAnsi="Lato" w:cs="Lato"/>
        </w:rPr>
      </w:pPr>
    </w:p>
    <w:p w:rsidR="00FE3FA0" w:rsidRDefault="00FE3FA0" w:rsidP="00FE3FA0">
      <w:pPr>
        <w:pStyle w:val="Corpsdetexte"/>
        <w:spacing w:after="0"/>
        <w:jc w:val="both"/>
      </w:pPr>
      <w:r>
        <w:rPr>
          <w:rFonts w:ascii="Lato" w:hAnsi="Lato" w:cs="Lato"/>
          <w:b/>
          <w:bCs/>
        </w:rPr>
        <w:t>Les 24-25 septembre et 1-2 octobre 2016, durant quatre après-midi, 60 maisons de Limal et Profondsart ouvriront leur porte à 150 artistes et plus de 4500 visiteurs. 5 soirées concerts seront également organisées dans le cadre enchanteur de la Chapelle de Profondsart, pour le plus grand plaisir de vos oreilles.</w:t>
      </w:r>
    </w:p>
    <w:p w:rsidR="00FE3FA0" w:rsidRDefault="00FE3FA0" w:rsidP="00FE3FA0">
      <w:pPr>
        <w:pStyle w:val="Corpsdetexte"/>
        <w:spacing w:after="0"/>
        <w:jc w:val="both"/>
        <w:rPr>
          <w:rFonts w:ascii="Lato" w:hAnsi="Lato" w:cs="Lato"/>
        </w:rPr>
      </w:pPr>
    </w:p>
    <w:p w:rsidR="00FE3FA0" w:rsidRDefault="00FE3FA0" w:rsidP="00FE3FA0">
      <w:pPr>
        <w:jc w:val="both"/>
      </w:pPr>
      <w:r>
        <w:rPr>
          <w:rFonts w:ascii="Lato" w:hAnsi="Lato" w:cs="Lato"/>
        </w:rPr>
        <w:t>Le programme est maintenant bouclé. Nous aurons le plaisir d’accueillir pour cette édition 160 artistes : des peintres, des sculpteurs, des photographes, des graveurs et d’autres créateurs, professionnels ou amateurs. Vous trouverez un pêle-mêle de tous nos artistes</w:t>
      </w:r>
      <w:r w:rsidR="00F7106D">
        <w:rPr>
          <w:rFonts w:ascii="Lato" w:hAnsi="Lato" w:cs="Lato"/>
        </w:rPr>
        <w:t xml:space="preserve"> </w:t>
      </w:r>
      <w:hyperlink r:id="rId8" w:history="1">
        <w:r w:rsidR="00F7106D" w:rsidRPr="00AA77B4">
          <w:rPr>
            <w:rStyle w:val="Lienhypertexte"/>
            <w:rFonts w:ascii="Lato" w:hAnsi="Lato" w:cs="Lato"/>
          </w:rPr>
          <w:t>sur notre site</w:t>
        </w:r>
      </w:hyperlink>
      <w:r w:rsidR="00F7106D">
        <w:rPr>
          <w:rFonts w:ascii="Lato" w:hAnsi="Lato" w:cs="Lato"/>
        </w:rPr>
        <w:t xml:space="preserve">. </w:t>
      </w:r>
      <w:r>
        <w:rPr>
          <w:rFonts w:ascii="Lato" w:hAnsi="Lato" w:cs="Lato"/>
        </w:rPr>
        <w:t>Le catalogue 2016 est en cours d’impression : il permettra à chaque visiteur de construire son parcours en fonction de ses goûts.</w:t>
      </w:r>
    </w:p>
    <w:p w:rsidR="00FE3FA0" w:rsidRDefault="00FE3FA0" w:rsidP="00FE3FA0">
      <w:pPr>
        <w:jc w:val="both"/>
        <w:rPr>
          <w:rFonts w:ascii="Lato" w:hAnsi="Lato" w:cs="Lato"/>
        </w:rPr>
      </w:pPr>
    </w:p>
    <w:p w:rsidR="00FE3FA0" w:rsidRDefault="00FE3FA0" w:rsidP="00FE3FA0">
      <w:pPr>
        <w:jc w:val="both"/>
      </w:pPr>
      <w:r>
        <w:rPr>
          <w:rFonts w:ascii="Lato" w:hAnsi="Lato" w:cs="Lato"/>
        </w:rPr>
        <w:t>Les artistes musicaux sont également connus : vous pourrez prendre connaissance du programme des concerts</w:t>
      </w:r>
      <w:r w:rsidR="00AA77B4">
        <w:rPr>
          <w:rFonts w:ascii="Lato" w:hAnsi="Lato" w:cs="Lato"/>
        </w:rPr>
        <w:t xml:space="preserve"> </w:t>
      </w:r>
      <w:hyperlink r:id="rId9" w:history="1">
        <w:r w:rsidR="00AA77B4" w:rsidRPr="00AA77B4">
          <w:rPr>
            <w:rStyle w:val="Lienhypertexte"/>
            <w:rFonts w:ascii="Lato" w:hAnsi="Lato" w:cs="Lato"/>
          </w:rPr>
          <w:t>(ici)</w:t>
        </w:r>
      </w:hyperlink>
      <w:r>
        <w:rPr>
          <w:rFonts w:ascii="Lato" w:hAnsi="Lato" w:cs="Lato"/>
        </w:rPr>
        <w:t xml:space="preserve">. Ils auront lieu dans le cadre enchanteur de l’espace culturel de la chapelle de Profondsart </w:t>
      </w:r>
      <w:hyperlink r:id="rId10" w:history="1">
        <w:r w:rsidRPr="00AA77B4">
          <w:rPr>
            <w:rStyle w:val="Lienhypertexte"/>
            <w:rFonts w:ascii="Lato" w:hAnsi="Lato" w:cs="Lato"/>
          </w:rPr>
          <w:t>(eccart).</w:t>
        </w:r>
      </w:hyperlink>
      <w:r>
        <w:rPr>
          <w:rFonts w:ascii="Lato" w:hAnsi="Lato" w:cs="Lato"/>
        </w:rPr>
        <w:t xml:space="preserve"> Les concerts sont gratuits pour tous les visiteurs qui auront déjà payé la modique entrée des Parcours (5€). Au programme : Folk, Pop, Soul, chanson française, et même quelques touches de… wallon !</w:t>
      </w:r>
    </w:p>
    <w:p w:rsidR="00FE3FA0" w:rsidRDefault="00FE3FA0" w:rsidP="00FE3FA0">
      <w:pPr>
        <w:jc w:val="both"/>
        <w:rPr>
          <w:rFonts w:ascii="Lato" w:hAnsi="Lato" w:cs="Lato"/>
        </w:rPr>
      </w:pPr>
    </w:p>
    <w:p w:rsidR="00FE3FA0" w:rsidRDefault="00FE3FA0" w:rsidP="00FE3FA0">
      <w:pPr>
        <w:jc w:val="both"/>
      </w:pPr>
      <w:r>
        <w:rPr>
          <w:rFonts w:ascii="Lato" w:hAnsi="Lato" w:cs="Lato"/>
        </w:rPr>
        <w:t xml:space="preserve">Les artistes et les accueillants se sont rencontrés dernièrement au cours de notre soirée de « Prélude ». C’était l’occasion rêvée de réaliser un véritable reportage pour présenter les parcours. Vous pouvez le visionner </w:t>
      </w:r>
      <w:hyperlink r:id="rId11" w:history="1">
        <w:r w:rsidRPr="006A2C83">
          <w:rPr>
            <w:rStyle w:val="Lienhypertexte"/>
            <w:rFonts w:ascii="Lato" w:hAnsi="Lato" w:cs="Lato"/>
          </w:rPr>
          <w:t>ici</w:t>
        </w:r>
      </w:hyperlink>
      <w:r>
        <w:rPr>
          <w:rFonts w:ascii="Lato" w:hAnsi="Lato" w:cs="Lato"/>
        </w:rPr>
        <w:t>. A ne pas manquer.</w:t>
      </w:r>
    </w:p>
    <w:p w:rsidR="00FE3FA0" w:rsidRDefault="00FE3FA0" w:rsidP="00FE3FA0">
      <w:pPr>
        <w:pStyle w:val="Corpsdetexte"/>
        <w:spacing w:after="0"/>
        <w:jc w:val="both"/>
        <w:rPr>
          <w:rFonts w:ascii="Lato" w:hAnsi="Lato" w:cs="Lato"/>
        </w:rPr>
      </w:pPr>
    </w:p>
    <w:p w:rsidR="00FE3FA0" w:rsidRDefault="00FE3FA0" w:rsidP="00FE3FA0">
      <w:pPr>
        <w:pStyle w:val="Corpsdetexte"/>
        <w:spacing w:after="0"/>
        <w:jc w:val="both"/>
      </w:pPr>
      <w:r>
        <w:rPr>
          <w:rFonts w:ascii="Lato" w:hAnsi="Lato" w:cs="Lato"/>
        </w:rPr>
        <w:t>Au niveau pratique : les visiteurs se procurent leur badge d’entrée et leur catalogue sur la Place Albert 1</w:t>
      </w:r>
      <w:r>
        <w:rPr>
          <w:rFonts w:ascii="Lato" w:hAnsi="Lato" w:cs="Lato"/>
          <w:vertAlign w:val="superscript"/>
        </w:rPr>
        <w:t xml:space="preserve">er </w:t>
      </w:r>
      <w:r>
        <w:rPr>
          <w:rFonts w:ascii="Lato" w:hAnsi="Lato" w:cs="Lato"/>
        </w:rPr>
        <w:t xml:space="preserve">à Limal. </w:t>
      </w:r>
      <w:r>
        <w:rPr>
          <w:rFonts w:ascii="Lato" w:hAnsi="Lato" w:cs="Lato"/>
          <w:u w:val="single"/>
        </w:rPr>
        <w:t>Cet unique badge leur donne accès à toutes les expositions et tous les concerts pendant les 4 jours des Parcours</w:t>
      </w:r>
      <w:r>
        <w:rPr>
          <w:rFonts w:ascii="Lato" w:hAnsi="Lato" w:cs="Lato"/>
        </w:rPr>
        <w:t xml:space="preserve">. Les expositions ont lieu de 13h30 à 18h30 et les concerts à partir de 20h30. Une restauration sera organisée avant les concerts. Tout le détail des informations pratiques est disponible </w:t>
      </w:r>
      <w:hyperlink r:id="rId12" w:history="1">
        <w:r>
          <w:rPr>
            <w:rStyle w:val="Lienhypertexte"/>
            <w:rFonts w:ascii="Lato" w:hAnsi="Lato" w:cs="Lato"/>
          </w:rPr>
          <w:t>ici</w:t>
        </w:r>
      </w:hyperlink>
      <w:r>
        <w:rPr>
          <w:rFonts w:ascii="Lato" w:hAnsi="Lato" w:cs="Lato"/>
        </w:rPr>
        <w:t>.</w:t>
      </w:r>
    </w:p>
    <w:p w:rsidR="00FE3FA0" w:rsidRDefault="00FE3FA0" w:rsidP="00FE3FA0">
      <w:pPr>
        <w:pStyle w:val="Corpsdetexte"/>
        <w:spacing w:after="0"/>
        <w:jc w:val="both"/>
        <w:rPr>
          <w:rFonts w:ascii="Lato" w:hAnsi="Lato" w:cs="Lato"/>
        </w:rPr>
      </w:pPr>
    </w:p>
    <w:p w:rsidR="00FE3FA0" w:rsidRDefault="00FE3FA0" w:rsidP="00FE3FA0">
      <w:pPr>
        <w:pStyle w:val="Corpsdetexte"/>
        <w:spacing w:after="0"/>
        <w:jc w:val="both"/>
      </w:pPr>
      <w:r>
        <w:rPr>
          <w:rFonts w:ascii="Lato" w:hAnsi="Lato" w:cs="Lato"/>
        </w:rPr>
        <w:t>Vous avez encore des questions ?</w:t>
      </w:r>
    </w:p>
    <w:p w:rsidR="00FE3FA0" w:rsidRDefault="00FE3FA0" w:rsidP="00FE3FA0">
      <w:pPr>
        <w:pStyle w:val="Corpsdetexte"/>
        <w:spacing w:after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Vous pouvez visiter notre site Internet : </w:t>
      </w:r>
      <w:hyperlink r:id="rId13" w:history="1">
        <w:r>
          <w:rPr>
            <w:rStyle w:val="Lienhypertexte"/>
            <w:rFonts w:ascii="Lato" w:hAnsi="Lato" w:cs="Lato"/>
          </w:rPr>
          <w:t>www.parcours-profondsart-limal.be</w:t>
        </w:r>
      </w:hyperlink>
    </w:p>
    <w:p w:rsidR="00FE3FA0" w:rsidRDefault="00FE3FA0" w:rsidP="00FE3FA0">
      <w:pPr>
        <w:pStyle w:val="Corpsdetexte"/>
        <w:spacing w:after="0"/>
        <w:jc w:val="right"/>
      </w:pPr>
      <w:r>
        <w:rPr>
          <w:rFonts w:ascii="Lato" w:hAnsi="Lato" w:cs="Lato"/>
        </w:rPr>
        <w:t>… Ou contacter la présidente de l’ASBL des Parcours :  Jessica Eggerickx, 0474/03.84.07</w:t>
      </w:r>
    </w:p>
    <w:p w:rsidR="00F7106D" w:rsidRPr="00FE3FA0" w:rsidRDefault="00F7106D" w:rsidP="00FE3FA0"/>
    <w:sectPr w:rsidR="00F7106D" w:rsidRPr="00FE3FA0" w:rsidSect="00974010">
      <w:headerReference w:type="default" r:id="rId14"/>
      <w:footerReference w:type="default" r:id="rId15"/>
      <w:footerReference w:type="first" r:id="rId16"/>
      <w:pgSz w:w="11906" w:h="16838" w:code="9"/>
      <w:pgMar w:top="1276" w:right="907" w:bottom="1701" w:left="907" w:header="568" w:footer="49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83" w:rsidRDefault="006A2C83">
      <w:r>
        <w:separator/>
      </w:r>
    </w:p>
  </w:endnote>
  <w:endnote w:type="continuationSeparator" w:id="0">
    <w:p w:rsidR="006A2C83" w:rsidRDefault="006A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  <w:sig w:usb0="00000000" w:usb1="00000000" w:usb2="00000000" w:usb3="00000000" w:csb0="00000000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ato">
    <w:altName w:val="Lato Regular"/>
    <w:charset w:val="00"/>
    <w:family w:val="auto"/>
    <w:pitch w:val="variable"/>
    <w:sig w:usb0="00000000" w:usb1="00000000" w:usb2="00000000" w:usb3="00000000" w:csb0="00000000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83" w:rsidRDefault="006A2C83" w:rsidP="00F7106D">
    <w:pPr>
      <w:ind w:right="-5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Asbl </w:t>
    </w:r>
    <w:r w:rsidRPr="005A4819">
      <w:rPr>
        <w:rFonts w:ascii="Arial" w:hAnsi="Arial" w:cs="Arial"/>
        <w:sz w:val="18"/>
        <w:szCs w:val="18"/>
      </w:rPr>
      <w:t>Parcours de Profondsart-Limal    Av de la Bourse 9</w:t>
    </w:r>
    <w:r>
      <w:rPr>
        <w:rFonts w:ascii="Arial" w:hAnsi="Arial" w:cs="Arial"/>
        <w:sz w:val="18"/>
        <w:szCs w:val="18"/>
      </w:rPr>
      <w:t>,</w:t>
    </w:r>
    <w:r w:rsidRPr="005A4819">
      <w:rPr>
        <w:rFonts w:ascii="Arial" w:hAnsi="Arial" w:cs="Arial"/>
        <w:sz w:val="18"/>
        <w:szCs w:val="18"/>
      </w:rPr>
      <w:t xml:space="preserve"> 1300 Limal   </w:t>
    </w:r>
    <w:r>
      <w:rPr>
        <w:rFonts w:ascii="Arial" w:hAnsi="Arial" w:cs="Arial"/>
        <w:sz w:val="18"/>
        <w:szCs w:val="18"/>
      </w:rPr>
      <w:t>BE87 0015 4916 7394  N</w:t>
    </w:r>
    <w:r w:rsidRPr="005A4819">
      <w:rPr>
        <w:rFonts w:ascii="Arial" w:hAnsi="Arial" w:cs="Arial"/>
        <w:sz w:val="18"/>
        <w:szCs w:val="18"/>
      </w:rPr>
      <w:t>° d’entreprise 0896.974.143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5A4819">
        <w:rPr>
          <w:rStyle w:val="Lienhypertexte"/>
          <w:rFonts w:ascii="Arial" w:hAnsi="Arial" w:cs="Arial"/>
          <w:sz w:val="18"/>
          <w:szCs w:val="18"/>
        </w:rPr>
        <w:t>contact@parcours-profondsart-limal.be</w:t>
      </w:r>
    </w:hyperlink>
    <w:r w:rsidRPr="005A4819">
      <w:rPr>
        <w:rFonts w:ascii="Arial" w:hAnsi="Arial" w:cs="Arial"/>
        <w:sz w:val="18"/>
        <w:szCs w:val="18"/>
      </w:rPr>
      <w:t xml:space="preserve"> / </w:t>
    </w:r>
    <w:hyperlink r:id="rId2" w:history="1">
      <w:r w:rsidRPr="005A4819">
        <w:rPr>
          <w:rStyle w:val="Lienhypertexte"/>
          <w:rFonts w:ascii="Arial" w:hAnsi="Arial" w:cs="Arial"/>
          <w:sz w:val="18"/>
          <w:szCs w:val="18"/>
        </w:rPr>
        <w:t>www.parcours-profondsart-limal.be</w:t>
      </w:r>
    </w:hyperlink>
    <w:r w:rsidRPr="005A4819">
      <w:rPr>
        <w:rFonts w:ascii="Arial" w:hAnsi="Arial" w:cs="Arial"/>
        <w:sz w:val="18"/>
        <w:szCs w:val="18"/>
      </w:rPr>
      <w:t xml:space="preserve">  Tel 010/40.20.11   Gsm 0474/038407</w:t>
    </w:r>
  </w:p>
  <w:p w:rsidR="006A2C83" w:rsidRPr="005A4819" w:rsidRDefault="006A2C83" w:rsidP="00F7106D">
    <w:pPr>
      <w:ind w:right="-5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Avec le soutien de la Ville de Wavre et de la Province du Brabant wallon </w:t>
    </w:r>
  </w:p>
  <w:p w:rsidR="006A2C83" w:rsidRPr="005A4819" w:rsidRDefault="006A2C83" w:rsidP="00F7106D">
    <w:pPr>
      <w:ind w:right="-58"/>
      <w:jc w:val="right"/>
      <w:rPr>
        <w:rFonts w:ascii="Arial" w:hAnsi="Arial" w:cs="Arial"/>
        <w:sz w:val="18"/>
        <w:szCs w:val="18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83" w:rsidRPr="00FE3FA0" w:rsidRDefault="006A2C83" w:rsidP="00F7106D">
    <w:pPr>
      <w:ind w:right="-58"/>
      <w:jc w:val="center"/>
      <w:rPr>
        <w:rFonts w:ascii="Lato Regular" w:hAnsi="Lato Regular" w:cs="Arial"/>
        <w:sz w:val="18"/>
        <w:szCs w:val="18"/>
      </w:rPr>
    </w:pPr>
    <w:r w:rsidRPr="00FE3FA0">
      <w:rPr>
        <w:rFonts w:ascii="Lato Regular" w:hAnsi="Lato Regular" w:cs="Arial"/>
        <w:sz w:val="18"/>
        <w:szCs w:val="18"/>
      </w:rPr>
      <w:t xml:space="preserve">Asbl Parcours de Profondsart-Limal    Rue Marc Brison 22, 1300 Limal   BE87 0015 4916 7394  N° d’entreprise 0896.974.143 </w:t>
    </w:r>
    <w:hyperlink r:id="rId1" w:history="1">
      <w:r w:rsidRPr="00FE3FA0">
        <w:rPr>
          <w:rStyle w:val="Lienhypertexte"/>
          <w:rFonts w:ascii="Lato Regular" w:hAnsi="Lato Regular" w:cs="Arial"/>
          <w:sz w:val="18"/>
          <w:szCs w:val="18"/>
        </w:rPr>
        <w:t>contact@parcours-profondsart-limal.be</w:t>
      </w:r>
    </w:hyperlink>
    <w:r w:rsidRPr="00FE3FA0">
      <w:rPr>
        <w:rFonts w:ascii="Lato Regular" w:hAnsi="Lato Regular" w:cs="Arial"/>
        <w:sz w:val="18"/>
        <w:szCs w:val="18"/>
      </w:rPr>
      <w:t xml:space="preserve"> / </w:t>
    </w:r>
    <w:hyperlink r:id="rId2" w:history="1">
      <w:r w:rsidRPr="00FE3FA0">
        <w:rPr>
          <w:rStyle w:val="Lienhypertexte"/>
          <w:rFonts w:ascii="Lato Regular" w:hAnsi="Lato Regular" w:cs="Arial"/>
          <w:sz w:val="18"/>
          <w:szCs w:val="18"/>
        </w:rPr>
        <w:t>www.parcours-profondsart-limal.be</w:t>
      </w:r>
    </w:hyperlink>
    <w:r w:rsidRPr="00FE3FA0">
      <w:rPr>
        <w:rFonts w:ascii="Lato Regular" w:hAnsi="Lato Regular" w:cs="Arial"/>
        <w:sz w:val="18"/>
        <w:szCs w:val="18"/>
      </w:rPr>
      <w:t xml:space="preserve"> Gsm 0474/038407</w:t>
    </w:r>
  </w:p>
  <w:p w:rsidR="006A2C83" w:rsidRPr="00FE3FA0" w:rsidRDefault="006A2C83" w:rsidP="00F7106D">
    <w:pPr>
      <w:ind w:right="-58"/>
      <w:jc w:val="center"/>
      <w:rPr>
        <w:rFonts w:ascii="Lato Regular" w:hAnsi="Lato Regular" w:cs="Arial"/>
        <w:sz w:val="18"/>
        <w:szCs w:val="18"/>
      </w:rPr>
    </w:pPr>
    <w:r w:rsidRPr="00FE3FA0">
      <w:rPr>
        <w:rFonts w:ascii="Lato Regular" w:hAnsi="Lato Regular" w:cs="Arial"/>
        <w:sz w:val="18"/>
        <w:szCs w:val="18"/>
      </w:rPr>
      <w:t xml:space="preserve">Avec le soutien de la Ville de Wavre et de la Province du Brabant wallon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83" w:rsidRDefault="006A2C83">
      <w:r>
        <w:separator/>
      </w:r>
    </w:p>
  </w:footnote>
  <w:footnote w:type="continuationSeparator" w:id="0">
    <w:p w:rsidR="006A2C83" w:rsidRDefault="006A2C8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83" w:rsidRPr="005035E9" w:rsidRDefault="006A2C83" w:rsidP="00F7106D">
    <w:pPr>
      <w:pStyle w:val="En-tte"/>
      <w:tabs>
        <w:tab w:val="clear" w:pos="4536"/>
        <w:tab w:val="clear" w:pos="9072"/>
      </w:tabs>
      <w:ind w:left="993" w:right="15"/>
      <w:jc w:val="center"/>
      <w:rPr>
        <w:rFonts w:ascii="Arial" w:hAnsi="Arial" w:cs="Arial"/>
        <w:b/>
        <w:color w:val="5F5F5F"/>
        <w:sz w:val="18"/>
        <w:szCs w:val="18"/>
      </w:rPr>
    </w:pPr>
  </w:p>
  <w:p w:rsidR="006A2C83" w:rsidRPr="008B2A67" w:rsidRDefault="006A2C83" w:rsidP="00F7106D">
    <w:pPr>
      <w:pStyle w:val="En-tte"/>
      <w:tabs>
        <w:tab w:val="clear" w:pos="4536"/>
        <w:tab w:val="clear" w:pos="9072"/>
      </w:tabs>
      <w:ind w:left="993" w:right="15"/>
      <w:jc w:val="center"/>
      <w:rPr>
        <w:rFonts w:ascii="Arial" w:hAnsi="Arial" w:cs="Arial"/>
        <w:b/>
        <w:color w:val="5F5F5F"/>
        <w:sz w:val="40"/>
        <w:szCs w:val="40"/>
      </w:rPr>
    </w:pPr>
    <w:r>
      <w:rPr>
        <w:rFonts w:ascii="Arial" w:hAnsi="Arial" w:cs="Arial"/>
        <w:b/>
        <w:noProof/>
        <w:color w:val="5F5F5F"/>
        <w:sz w:val="40"/>
        <w:szCs w:val="40"/>
      </w:rPr>
      <w:pict>
        <v:line id="_x0000_s2091" style="position:absolute;left:0;text-align:left;z-index:-251658240" from="-18pt,46.1pt" to="529.55pt,46.1pt" wrapcoords="0 0 0 1 732 1 732 0 0 0" strokecolor="gray" strokeweight="1.5pt">
          <w10:wrap type="tight"/>
        </v:line>
      </w:pict>
    </w:r>
    <w:r w:rsidRPr="008B2A67">
      <w:rPr>
        <w:rFonts w:ascii="Arial" w:hAnsi="Arial" w:cs="Arial"/>
        <w:b/>
        <w:color w:val="5F5F5F"/>
        <w:sz w:val="40"/>
        <w:szCs w:val="40"/>
      </w:rPr>
      <w:t xml:space="preserve"> </w:t>
    </w:r>
    <w:r>
      <w:rPr>
        <w:rFonts w:ascii="Arial" w:hAnsi="Arial" w:cs="Arial"/>
        <w:b/>
        <w:color w:val="5F5F5F"/>
        <w:sz w:val="40"/>
        <w:szCs w:val="40"/>
      </w:rPr>
      <w:t xml:space="preserve">Asbl </w:t>
    </w:r>
    <w:r w:rsidRPr="00900834">
      <w:rPr>
        <w:rFonts w:ascii="Helvetica" w:hAnsi="Helvetica" w:cs="Arial"/>
        <w:b/>
        <w:color w:val="5F5F5F"/>
        <w:sz w:val="40"/>
        <w:szCs w:val="40"/>
      </w:rPr>
      <w:t>Parcours de ProfondsART-Limal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9"/>
    <w:multiLevelType w:val="hybridMultilevel"/>
    <w:tmpl w:val="1E10BE3C"/>
    <w:lvl w:ilvl="0" w:tplc="744C1F74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1D35"/>
    <w:multiLevelType w:val="hybridMultilevel"/>
    <w:tmpl w:val="7608B632"/>
    <w:lvl w:ilvl="0" w:tplc="30660FEA">
      <w:numFmt w:val="bullet"/>
      <w:lvlText w:val="-"/>
      <w:lvlJc w:val="left"/>
      <w:pPr>
        <w:ind w:left="720" w:hanging="360"/>
      </w:pPr>
      <w:rPr>
        <w:rFonts w:ascii="Helvetica" w:eastAsia="Arial Italic" w:hAnsi="Helvetic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411"/>
    <w:multiLevelType w:val="hybridMultilevel"/>
    <w:tmpl w:val="A43C3A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7158"/>
    <w:multiLevelType w:val="hybridMultilevel"/>
    <w:tmpl w:val="F81A9318"/>
    <w:lvl w:ilvl="0" w:tplc="EEF007F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7F45"/>
    <w:multiLevelType w:val="hybridMultilevel"/>
    <w:tmpl w:val="980EEEC0"/>
    <w:lvl w:ilvl="0" w:tplc="744C1F74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80D91"/>
    <w:multiLevelType w:val="hybridMultilevel"/>
    <w:tmpl w:val="FC167ACE"/>
    <w:lvl w:ilvl="0" w:tplc="E6248ABE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56ADB"/>
    <w:multiLevelType w:val="hybridMultilevel"/>
    <w:tmpl w:val="613826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2AE5"/>
    <w:multiLevelType w:val="hybridMultilevel"/>
    <w:tmpl w:val="AD783EC8"/>
    <w:lvl w:ilvl="0" w:tplc="0F4082C8">
      <w:numFmt w:val="bullet"/>
      <w:lvlText w:val=""/>
      <w:lvlJc w:val="left"/>
      <w:pPr>
        <w:ind w:left="1885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8">
    <w:nsid w:val="2D9F7481"/>
    <w:multiLevelType w:val="hybridMultilevel"/>
    <w:tmpl w:val="188AD388"/>
    <w:lvl w:ilvl="0" w:tplc="744C1F74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96452"/>
    <w:multiLevelType w:val="hybridMultilevel"/>
    <w:tmpl w:val="9DC89D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744F"/>
    <w:multiLevelType w:val="hybridMultilevel"/>
    <w:tmpl w:val="95625B24"/>
    <w:lvl w:ilvl="0" w:tplc="744C1F74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377E"/>
    <w:multiLevelType w:val="hybridMultilevel"/>
    <w:tmpl w:val="446C77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07D1"/>
    <w:multiLevelType w:val="hybridMultilevel"/>
    <w:tmpl w:val="16F642FC"/>
    <w:lvl w:ilvl="0" w:tplc="080C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3">
    <w:nsid w:val="46CB0AB5"/>
    <w:multiLevelType w:val="hybridMultilevel"/>
    <w:tmpl w:val="D43ED3B6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4">
    <w:nsid w:val="4C8F543F"/>
    <w:multiLevelType w:val="hybridMultilevel"/>
    <w:tmpl w:val="953209D6"/>
    <w:lvl w:ilvl="0" w:tplc="744C1F74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F471B"/>
    <w:multiLevelType w:val="hybridMultilevel"/>
    <w:tmpl w:val="64E0589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F1B75"/>
    <w:multiLevelType w:val="hybridMultilevel"/>
    <w:tmpl w:val="F878A2AA"/>
    <w:lvl w:ilvl="0" w:tplc="744C1F74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14347"/>
    <w:multiLevelType w:val="multilevel"/>
    <w:tmpl w:val="61382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30811"/>
    <w:multiLevelType w:val="hybridMultilevel"/>
    <w:tmpl w:val="9BFE0DEA"/>
    <w:lvl w:ilvl="0" w:tplc="080C000F">
      <w:start w:val="1"/>
      <w:numFmt w:val="decimal"/>
      <w:lvlText w:val="%1."/>
      <w:lvlJc w:val="left"/>
      <w:pPr>
        <w:ind w:left="1295" w:hanging="360"/>
      </w:pPr>
    </w:lvl>
    <w:lvl w:ilvl="1" w:tplc="080C0019" w:tentative="1">
      <w:start w:val="1"/>
      <w:numFmt w:val="lowerLetter"/>
      <w:lvlText w:val="%2."/>
      <w:lvlJc w:val="left"/>
      <w:pPr>
        <w:ind w:left="2015" w:hanging="360"/>
      </w:pPr>
    </w:lvl>
    <w:lvl w:ilvl="2" w:tplc="080C001B" w:tentative="1">
      <w:start w:val="1"/>
      <w:numFmt w:val="lowerRoman"/>
      <w:lvlText w:val="%3."/>
      <w:lvlJc w:val="right"/>
      <w:pPr>
        <w:ind w:left="2735" w:hanging="180"/>
      </w:pPr>
    </w:lvl>
    <w:lvl w:ilvl="3" w:tplc="080C000F" w:tentative="1">
      <w:start w:val="1"/>
      <w:numFmt w:val="decimal"/>
      <w:lvlText w:val="%4."/>
      <w:lvlJc w:val="left"/>
      <w:pPr>
        <w:ind w:left="3455" w:hanging="360"/>
      </w:pPr>
    </w:lvl>
    <w:lvl w:ilvl="4" w:tplc="080C0019" w:tentative="1">
      <w:start w:val="1"/>
      <w:numFmt w:val="lowerLetter"/>
      <w:lvlText w:val="%5."/>
      <w:lvlJc w:val="left"/>
      <w:pPr>
        <w:ind w:left="4175" w:hanging="360"/>
      </w:pPr>
    </w:lvl>
    <w:lvl w:ilvl="5" w:tplc="080C001B" w:tentative="1">
      <w:start w:val="1"/>
      <w:numFmt w:val="lowerRoman"/>
      <w:lvlText w:val="%6."/>
      <w:lvlJc w:val="right"/>
      <w:pPr>
        <w:ind w:left="4895" w:hanging="180"/>
      </w:pPr>
    </w:lvl>
    <w:lvl w:ilvl="6" w:tplc="080C000F" w:tentative="1">
      <w:start w:val="1"/>
      <w:numFmt w:val="decimal"/>
      <w:lvlText w:val="%7."/>
      <w:lvlJc w:val="left"/>
      <w:pPr>
        <w:ind w:left="5615" w:hanging="360"/>
      </w:pPr>
    </w:lvl>
    <w:lvl w:ilvl="7" w:tplc="080C0019" w:tentative="1">
      <w:start w:val="1"/>
      <w:numFmt w:val="lowerLetter"/>
      <w:lvlText w:val="%8."/>
      <w:lvlJc w:val="left"/>
      <w:pPr>
        <w:ind w:left="6335" w:hanging="360"/>
      </w:pPr>
    </w:lvl>
    <w:lvl w:ilvl="8" w:tplc="080C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">
    <w:nsid w:val="548A0C94"/>
    <w:multiLevelType w:val="hybridMultilevel"/>
    <w:tmpl w:val="787CB050"/>
    <w:lvl w:ilvl="0" w:tplc="080C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586B567F"/>
    <w:multiLevelType w:val="hybridMultilevel"/>
    <w:tmpl w:val="1408F7E2"/>
    <w:lvl w:ilvl="0" w:tplc="080C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1">
    <w:nsid w:val="5FB206C9"/>
    <w:multiLevelType w:val="hybridMultilevel"/>
    <w:tmpl w:val="F7B6A010"/>
    <w:lvl w:ilvl="0" w:tplc="08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62301FFE"/>
    <w:multiLevelType w:val="hybridMultilevel"/>
    <w:tmpl w:val="3A728D84"/>
    <w:lvl w:ilvl="0" w:tplc="744C1F74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D7358"/>
    <w:multiLevelType w:val="hybridMultilevel"/>
    <w:tmpl w:val="AE4C173C"/>
    <w:lvl w:ilvl="0" w:tplc="080C000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24">
    <w:nsid w:val="66870A53"/>
    <w:multiLevelType w:val="hybridMultilevel"/>
    <w:tmpl w:val="7C4AA940"/>
    <w:lvl w:ilvl="0" w:tplc="080C000F">
      <w:start w:val="1"/>
      <w:numFmt w:val="decimal"/>
      <w:lvlText w:val="%1."/>
      <w:lvlJc w:val="left"/>
      <w:pPr>
        <w:ind w:left="1295" w:hanging="360"/>
      </w:pPr>
    </w:lvl>
    <w:lvl w:ilvl="1" w:tplc="080C0019" w:tentative="1">
      <w:start w:val="1"/>
      <w:numFmt w:val="lowerLetter"/>
      <w:lvlText w:val="%2."/>
      <w:lvlJc w:val="left"/>
      <w:pPr>
        <w:ind w:left="2015" w:hanging="360"/>
      </w:pPr>
    </w:lvl>
    <w:lvl w:ilvl="2" w:tplc="080C001B" w:tentative="1">
      <w:start w:val="1"/>
      <w:numFmt w:val="lowerRoman"/>
      <w:lvlText w:val="%3."/>
      <w:lvlJc w:val="right"/>
      <w:pPr>
        <w:ind w:left="2735" w:hanging="180"/>
      </w:pPr>
    </w:lvl>
    <w:lvl w:ilvl="3" w:tplc="080C000F" w:tentative="1">
      <w:start w:val="1"/>
      <w:numFmt w:val="decimal"/>
      <w:lvlText w:val="%4."/>
      <w:lvlJc w:val="left"/>
      <w:pPr>
        <w:ind w:left="3455" w:hanging="360"/>
      </w:pPr>
    </w:lvl>
    <w:lvl w:ilvl="4" w:tplc="080C0019" w:tentative="1">
      <w:start w:val="1"/>
      <w:numFmt w:val="lowerLetter"/>
      <w:lvlText w:val="%5."/>
      <w:lvlJc w:val="left"/>
      <w:pPr>
        <w:ind w:left="4175" w:hanging="360"/>
      </w:pPr>
    </w:lvl>
    <w:lvl w:ilvl="5" w:tplc="080C001B" w:tentative="1">
      <w:start w:val="1"/>
      <w:numFmt w:val="lowerRoman"/>
      <w:lvlText w:val="%6."/>
      <w:lvlJc w:val="right"/>
      <w:pPr>
        <w:ind w:left="4895" w:hanging="180"/>
      </w:pPr>
    </w:lvl>
    <w:lvl w:ilvl="6" w:tplc="080C000F" w:tentative="1">
      <w:start w:val="1"/>
      <w:numFmt w:val="decimal"/>
      <w:lvlText w:val="%7."/>
      <w:lvlJc w:val="left"/>
      <w:pPr>
        <w:ind w:left="5615" w:hanging="360"/>
      </w:pPr>
    </w:lvl>
    <w:lvl w:ilvl="7" w:tplc="080C0019" w:tentative="1">
      <w:start w:val="1"/>
      <w:numFmt w:val="lowerLetter"/>
      <w:lvlText w:val="%8."/>
      <w:lvlJc w:val="left"/>
      <w:pPr>
        <w:ind w:left="6335" w:hanging="360"/>
      </w:pPr>
    </w:lvl>
    <w:lvl w:ilvl="8" w:tplc="080C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5">
    <w:nsid w:val="66D0182F"/>
    <w:multiLevelType w:val="hybridMultilevel"/>
    <w:tmpl w:val="018CA3FA"/>
    <w:lvl w:ilvl="0" w:tplc="744C1F74"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F676D"/>
    <w:multiLevelType w:val="hybridMultilevel"/>
    <w:tmpl w:val="28500620"/>
    <w:lvl w:ilvl="0" w:tplc="744C1F74">
      <w:numFmt w:val="bullet"/>
      <w:lvlText w:val="-"/>
      <w:lvlJc w:val="left"/>
      <w:pPr>
        <w:ind w:left="360" w:hanging="360"/>
      </w:pPr>
      <w:rPr>
        <w:rFonts w:ascii="Arial" w:eastAsia="Times New Roman" w:hAnsi="Aria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E910FA"/>
    <w:multiLevelType w:val="multilevel"/>
    <w:tmpl w:val="9DC89D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70612"/>
    <w:multiLevelType w:val="hybridMultilevel"/>
    <w:tmpl w:val="1FAA22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A652A"/>
    <w:multiLevelType w:val="hybridMultilevel"/>
    <w:tmpl w:val="8D00AE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20"/>
  </w:num>
  <w:num w:numId="5">
    <w:abstractNumId w:val="12"/>
  </w:num>
  <w:num w:numId="6">
    <w:abstractNumId w:val="19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7"/>
  </w:num>
  <w:num w:numId="11">
    <w:abstractNumId w:val="18"/>
  </w:num>
  <w:num w:numId="12">
    <w:abstractNumId w:val="24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8"/>
  </w:num>
  <w:num w:numId="18">
    <w:abstractNumId w:val="26"/>
  </w:num>
  <w:num w:numId="19">
    <w:abstractNumId w:val="22"/>
  </w:num>
  <w:num w:numId="20">
    <w:abstractNumId w:val="0"/>
  </w:num>
  <w:num w:numId="21">
    <w:abstractNumId w:val="25"/>
  </w:num>
  <w:num w:numId="22">
    <w:abstractNumId w:val="14"/>
  </w:num>
  <w:num w:numId="23">
    <w:abstractNumId w:val="10"/>
  </w:num>
  <w:num w:numId="24">
    <w:abstractNumId w:val="2"/>
  </w:num>
  <w:num w:numId="25">
    <w:abstractNumId w:val="29"/>
  </w:num>
  <w:num w:numId="26">
    <w:abstractNumId w:val="6"/>
  </w:num>
  <w:num w:numId="27">
    <w:abstractNumId w:val="28"/>
  </w:num>
  <w:num w:numId="28">
    <w:abstractNumId w:val="17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attachedTemplate r:id="rId1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94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74010"/>
    <w:rsid w:val="0010494F"/>
    <w:rsid w:val="004812CA"/>
    <w:rsid w:val="0049281B"/>
    <w:rsid w:val="006A2C83"/>
    <w:rsid w:val="00974010"/>
    <w:rsid w:val="00AA77B4"/>
    <w:rsid w:val="00B3426E"/>
    <w:rsid w:val="00F7106D"/>
    <w:rsid w:val="00FE3FA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oc 1" w:uiPriority="39"/>
    <w:lsdException w:name="toc 2" w:uiPriority="39"/>
  </w:latentStyles>
  <w:style w:type="paragraph" w:default="1" w:styleId="Normal">
    <w:name w:val="Normal"/>
    <w:qFormat/>
    <w:rsid w:val="00FE3FA0"/>
    <w:pPr>
      <w:widowControl w:val="0"/>
      <w:suppressAutoHyphens/>
    </w:pPr>
    <w:rPr>
      <w:rFonts w:eastAsia="SimSun" w:cs="Mangal"/>
      <w:kern w:val="1"/>
      <w:sz w:val="24"/>
      <w:szCs w:val="24"/>
      <w:lang w:val="fr-BE" w:eastAsia="zh-CN" w:bidi="hi-IN"/>
    </w:rPr>
  </w:style>
  <w:style w:type="paragraph" w:styleId="Titre1">
    <w:name w:val="heading 1"/>
    <w:basedOn w:val="Normal"/>
    <w:next w:val="Normal"/>
    <w:link w:val="Titre1Car"/>
    <w:rsid w:val="00E61D02"/>
    <w:pPr>
      <w:keepNext/>
      <w:keepLines/>
      <w:widowControl/>
      <w:suppressAutoHyphens w:val="0"/>
      <w:spacing w:before="480"/>
      <w:outlineLvl w:val="0"/>
    </w:pPr>
    <w:rPr>
      <w:rFonts w:ascii="Calibri" w:eastAsia="Times New Roman" w:hAnsi="Calibri" w:cs="Times New Roman"/>
      <w:b/>
      <w:bCs/>
      <w:color w:val="345A8A"/>
      <w:kern w:val="0"/>
      <w:sz w:val="32"/>
      <w:szCs w:val="32"/>
      <w:lang w:val="fr-FR" w:eastAsia="fr-FR" w:bidi="ar-SA"/>
    </w:rPr>
  </w:style>
  <w:style w:type="paragraph" w:styleId="Titre2">
    <w:name w:val="heading 2"/>
    <w:basedOn w:val="Normal"/>
    <w:next w:val="Normal"/>
    <w:link w:val="Titre2Car"/>
    <w:rsid w:val="00E61D02"/>
    <w:pPr>
      <w:keepNext/>
      <w:keepLines/>
      <w:widowControl/>
      <w:suppressAutoHyphens w:val="0"/>
      <w:spacing w:before="200"/>
      <w:outlineLvl w:val="1"/>
    </w:pPr>
    <w:rPr>
      <w:rFonts w:ascii="Calibri" w:eastAsia="Times New Roman" w:hAnsi="Calibri" w:cs="Times New Roman"/>
      <w:b/>
      <w:bCs/>
      <w:color w:val="4F81BD"/>
      <w:kern w:val="0"/>
      <w:sz w:val="26"/>
      <w:szCs w:val="26"/>
      <w:lang w:val="fr-FR" w:eastAsia="fr-FR" w:bidi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rsid w:val="00523A30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523A30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fr-FR" w:eastAsia="fr-FR" w:bidi="ar-SA"/>
    </w:rPr>
  </w:style>
  <w:style w:type="character" w:styleId="Lienhypertexte">
    <w:name w:val="Hyperlink"/>
    <w:basedOn w:val="Policepardfaut"/>
    <w:rsid w:val="007A197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203C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E634B9"/>
    <w:rPr>
      <w:sz w:val="24"/>
      <w:szCs w:val="24"/>
      <w:lang w:val="fr-FR" w:eastAsia="fr-FR"/>
    </w:rPr>
  </w:style>
  <w:style w:type="character" w:styleId="Lienhypertextesuivi">
    <w:name w:val="FollowedHyperlink"/>
    <w:basedOn w:val="Policepardfaut"/>
    <w:uiPriority w:val="99"/>
    <w:rsid w:val="00E36528"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5671E"/>
    <w:rPr>
      <w:sz w:val="24"/>
      <w:szCs w:val="24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B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D2B00"/>
    <w:pPr>
      <w:widowControl/>
      <w:suppressAutoHyphens w:val="0"/>
      <w:ind w:left="708"/>
    </w:pPr>
    <w:rPr>
      <w:rFonts w:eastAsia="Times New Roman" w:cs="Times New Roman"/>
      <w:kern w:val="0"/>
      <w:lang w:val="fr-FR" w:eastAsia="fr-FR" w:bidi="ar-SA"/>
    </w:rPr>
  </w:style>
  <w:style w:type="paragraph" w:customStyle="1" w:styleId="Standard">
    <w:name w:val="Standard"/>
    <w:uiPriority w:val="99"/>
    <w:rsid w:val="00AD2B0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fr-BE" w:eastAsia="fr-BE"/>
    </w:rPr>
  </w:style>
  <w:style w:type="table" w:styleId="Grille">
    <w:name w:val="Table Grid"/>
    <w:basedOn w:val="TableauNormal"/>
    <w:uiPriority w:val="59"/>
    <w:rsid w:val="00AD2B00"/>
    <w:rPr>
      <w:lang w:val="fr-BE" w:eastAsia="fr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">
    <w:name w:val="Document Map"/>
    <w:basedOn w:val="Normal"/>
    <w:link w:val="ExplorateurdedocumentCar"/>
    <w:rsid w:val="00AD2B00"/>
    <w:pPr>
      <w:widowControl/>
      <w:suppressAutoHyphens w:val="0"/>
    </w:pPr>
    <w:rPr>
      <w:rFonts w:ascii="Lucida Grande" w:eastAsia="Times New Roman" w:hAnsi="Lucida Grande" w:cs="Times New Roman"/>
      <w:kern w:val="0"/>
      <w:lang w:val="fr-FR" w:eastAsia="fr-FR" w:bidi="ar-SA"/>
    </w:rPr>
  </w:style>
  <w:style w:type="character" w:customStyle="1" w:styleId="ExplorateurdedocumentCar">
    <w:name w:val="Explorateur de document Car"/>
    <w:basedOn w:val="Policepardfaut"/>
    <w:link w:val="Explorateurdedocument"/>
    <w:rsid w:val="00AD2B00"/>
    <w:rPr>
      <w:rFonts w:ascii="Lucida Grande" w:hAnsi="Lucida Grande"/>
      <w:sz w:val="24"/>
      <w:szCs w:val="24"/>
    </w:rPr>
  </w:style>
  <w:style w:type="character" w:styleId="Numrodepage">
    <w:name w:val="page number"/>
    <w:basedOn w:val="Policepardfaut"/>
    <w:rsid w:val="00AD2B00"/>
  </w:style>
  <w:style w:type="paragraph" w:styleId="Index1">
    <w:name w:val="index 1"/>
    <w:basedOn w:val="Normal"/>
    <w:next w:val="Normal"/>
    <w:autoRedefine/>
    <w:rsid w:val="007E5FA8"/>
    <w:pPr>
      <w:widowControl/>
      <w:suppressAutoHyphens w:val="0"/>
      <w:ind w:left="240" w:hanging="240"/>
    </w:pPr>
    <w:rPr>
      <w:rFonts w:ascii="Cambria" w:eastAsia="Times New Roman" w:hAnsi="Cambria" w:cs="Times New Roman"/>
      <w:kern w:val="0"/>
      <w:sz w:val="18"/>
      <w:szCs w:val="18"/>
      <w:lang w:val="fr-FR" w:eastAsia="fr-FR" w:bidi="ar-SA"/>
    </w:rPr>
  </w:style>
  <w:style w:type="paragraph" w:styleId="Index2">
    <w:name w:val="index 2"/>
    <w:basedOn w:val="Normal"/>
    <w:next w:val="Normal"/>
    <w:autoRedefine/>
    <w:rsid w:val="007E5FA8"/>
    <w:pPr>
      <w:widowControl/>
      <w:suppressAutoHyphens w:val="0"/>
      <w:ind w:left="480" w:hanging="240"/>
    </w:pPr>
    <w:rPr>
      <w:rFonts w:ascii="Cambria" w:eastAsia="Times New Roman" w:hAnsi="Cambria" w:cs="Times New Roman"/>
      <w:kern w:val="0"/>
      <w:sz w:val="18"/>
      <w:szCs w:val="18"/>
      <w:lang w:val="fr-FR" w:eastAsia="fr-FR" w:bidi="ar-SA"/>
    </w:rPr>
  </w:style>
  <w:style w:type="paragraph" w:styleId="Index3">
    <w:name w:val="index 3"/>
    <w:basedOn w:val="Normal"/>
    <w:next w:val="Normal"/>
    <w:autoRedefine/>
    <w:rsid w:val="007E5FA8"/>
    <w:pPr>
      <w:widowControl/>
      <w:suppressAutoHyphens w:val="0"/>
      <w:ind w:left="720" w:hanging="240"/>
    </w:pPr>
    <w:rPr>
      <w:rFonts w:ascii="Cambria" w:eastAsia="Times New Roman" w:hAnsi="Cambria" w:cs="Times New Roman"/>
      <w:kern w:val="0"/>
      <w:sz w:val="18"/>
      <w:szCs w:val="18"/>
      <w:lang w:val="fr-FR" w:eastAsia="fr-FR" w:bidi="ar-SA"/>
    </w:rPr>
  </w:style>
  <w:style w:type="paragraph" w:styleId="Index4">
    <w:name w:val="index 4"/>
    <w:basedOn w:val="Normal"/>
    <w:next w:val="Normal"/>
    <w:autoRedefine/>
    <w:rsid w:val="007E5FA8"/>
    <w:pPr>
      <w:widowControl/>
      <w:suppressAutoHyphens w:val="0"/>
      <w:ind w:left="960" w:hanging="240"/>
    </w:pPr>
    <w:rPr>
      <w:rFonts w:ascii="Cambria" w:eastAsia="Times New Roman" w:hAnsi="Cambria" w:cs="Times New Roman"/>
      <w:kern w:val="0"/>
      <w:sz w:val="18"/>
      <w:szCs w:val="18"/>
      <w:lang w:val="fr-FR" w:eastAsia="fr-FR" w:bidi="ar-SA"/>
    </w:rPr>
  </w:style>
  <w:style w:type="paragraph" w:styleId="Index5">
    <w:name w:val="index 5"/>
    <w:basedOn w:val="Normal"/>
    <w:next w:val="Normal"/>
    <w:autoRedefine/>
    <w:rsid w:val="007E5FA8"/>
    <w:pPr>
      <w:widowControl/>
      <w:suppressAutoHyphens w:val="0"/>
      <w:ind w:left="1200" w:hanging="240"/>
    </w:pPr>
    <w:rPr>
      <w:rFonts w:ascii="Cambria" w:eastAsia="Times New Roman" w:hAnsi="Cambria" w:cs="Times New Roman"/>
      <w:kern w:val="0"/>
      <w:sz w:val="18"/>
      <w:szCs w:val="18"/>
      <w:lang w:val="fr-FR" w:eastAsia="fr-FR" w:bidi="ar-SA"/>
    </w:rPr>
  </w:style>
  <w:style w:type="paragraph" w:styleId="Index6">
    <w:name w:val="index 6"/>
    <w:basedOn w:val="Normal"/>
    <w:next w:val="Normal"/>
    <w:autoRedefine/>
    <w:rsid w:val="007E5FA8"/>
    <w:pPr>
      <w:widowControl/>
      <w:suppressAutoHyphens w:val="0"/>
      <w:ind w:left="1440" w:hanging="240"/>
    </w:pPr>
    <w:rPr>
      <w:rFonts w:ascii="Cambria" w:eastAsia="Times New Roman" w:hAnsi="Cambria" w:cs="Times New Roman"/>
      <w:kern w:val="0"/>
      <w:sz w:val="18"/>
      <w:szCs w:val="18"/>
      <w:lang w:val="fr-FR" w:eastAsia="fr-FR" w:bidi="ar-SA"/>
    </w:rPr>
  </w:style>
  <w:style w:type="paragraph" w:styleId="Index7">
    <w:name w:val="index 7"/>
    <w:basedOn w:val="Normal"/>
    <w:next w:val="Normal"/>
    <w:autoRedefine/>
    <w:rsid w:val="007E5FA8"/>
    <w:pPr>
      <w:widowControl/>
      <w:suppressAutoHyphens w:val="0"/>
      <w:ind w:left="1680" w:hanging="240"/>
    </w:pPr>
    <w:rPr>
      <w:rFonts w:ascii="Cambria" w:eastAsia="Times New Roman" w:hAnsi="Cambria" w:cs="Times New Roman"/>
      <w:kern w:val="0"/>
      <w:sz w:val="18"/>
      <w:szCs w:val="18"/>
      <w:lang w:val="fr-FR" w:eastAsia="fr-FR" w:bidi="ar-SA"/>
    </w:rPr>
  </w:style>
  <w:style w:type="paragraph" w:styleId="Index8">
    <w:name w:val="index 8"/>
    <w:basedOn w:val="Normal"/>
    <w:next w:val="Normal"/>
    <w:autoRedefine/>
    <w:rsid w:val="007E5FA8"/>
    <w:pPr>
      <w:widowControl/>
      <w:suppressAutoHyphens w:val="0"/>
      <w:ind w:left="1920" w:hanging="240"/>
    </w:pPr>
    <w:rPr>
      <w:rFonts w:ascii="Cambria" w:eastAsia="Times New Roman" w:hAnsi="Cambria" w:cs="Times New Roman"/>
      <w:kern w:val="0"/>
      <w:sz w:val="18"/>
      <w:szCs w:val="18"/>
      <w:lang w:val="fr-FR" w:eastAsia="fr-FR" w:bidi="ar-SA"/>
    </w:rPr>
  </w:style>
  <w:style w:type="paragraph" w:styleId="Index9">
    <w:name w:val="index 9"/>
    <w:basedOn w:val="Normal"/>
    <w:next w:val="Normal"/>
    <w:autoRedefine/>
    <w:rsid w:val="007E5FA8"/>
    <w:pPr>
      <w:widowControl/>
      <w:suppressAutoHyphens w:val="0"/>
      <w:ind w:left="2160" w:hanging="240"/>
    </w:pPr>
    <w:rPr>
      <w:rFonts w:ascii="Cambria" w:eastAsia="Times New Roman" w:hAnsi="Cambria" w:cs="Times New Roman"/>
      <w:kern w:val="0"/>
      <w:sz w:val="18"/>
      <w:szCs w:val="18"/>
      <w:lang w:val="fr-FR" w:eastAsia="fr-FR" w:bidi="ar-SA"/>
    </w:rPr>
  </w:style>
  <w:style w:type="paragraph" w:styleId="Titreindex">
    <w:name w:val="index heading"/>
    <w:basedOn w:val="Normal"/>
    <w:next w:val="Index1"/>
    <w:rsid w:val="007E5FA8"/>
    <w:pPr>
      <w:widowControl/>
      <w:suppressAutoHyphens w:val="0"/>
      <w:spacing w:before="240" w:after="120"/>
      <w:jc w:val="center"/>
    </w:pPr>
    <w:rPr>
      <w:rFonts w:ascii="Cambria" w:eastAsia="Times New Roman" w:hAnsi="Cambria" w:cs="Times New Roman"/>
      <w:b/>
      <w:kern w:val="0"/>
      <w:sz w:val="26"/>
      <w:szCs w:val="26"/>
      <w:lang w:val="fr-FR" w:eastAsia="fr-FR" w:bidi="ar-SA"/>
    </w:rPr>
  </w:style>
  <w:style w:type="character" w:customStyle="1" w:styleId="Titre2Car">
    <w:name w:val="Titre 2 Car"/>
    <w:basedOn w:val="Policepardfaut"/>
    <w:link w:val="Titre2"/>
    <w:rsid w:val="00E61D02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Titre1Car">
    <w:name w:val="Titre 1 Car"/>
    <w:basedOn w:val="Policepardfaut"/>
    <w:link w:val="Titre1"/>
    <w:rsid w:val="00E61D0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M1">
    <w:name w:val="toc 1"/>
    <w:basedOn w:val="Normal"/>
    <w:next w:val="Normal"/>
    <w:autoRedefine/>
    <w:uiPriority w:val="39"/>
    <w:rsid w:val="00E61D02"/>
    <w:pPr>
      <w:widowControl/>
      <w:suppressAutoHyphens w:val="0"/>
      <w:spacing w:before="120"/>
    </w:pPr>
    <w:rPr>
      <w:rFonts w:ascii="Cambria" w:eastAsia="Times New Roman" w:hAnsi="Cambria" w:cs="Times New Roman"/>
      <w:b/>
      <w:kern w:val="0"/>
      <w:sz w:val="22"/>
      <w:szCs w:val="2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rsid w:val="00E61D02"/>
    <w:pPr>
      <w:widowControl/>
      <w:suppressAutoHyphens w:val="0"/>
      <w:ind w:left="240"/>
    </w:pPr>
    <w:rPr>
      <w:rFonts w:ascii="Cambria" w:eastAsia="Times New Roman" w:hAnsi="Cambria" w:cs="Times New Roman"/>
      <w:i/>
      <w:kern w:val="0"/>
      <w:sz w:val="22"/>
      <w:szCs w:val="22"/>
      <w:lang w:val="fr-FR" w:eastAsia="fr-FR" w:bidi="ar-SA"/>
    </w:rPr>
  </w:style>
  <w:style w:type="paragraph" w:styleId="TM3">
    <w:name w:val="toc 3"/>
    <w:basedOn w:val="Normal"/>
    <w:next w:val="Normal"/>
    <w:autoRedefine/>
    <w:rsid w:val="00E61D02"/>
    <w:pPr>
      <w:widowControl/>
      <w:suppressAutoHyphens w:val="0"/>
      <w:ind w:left="480"/>
    </w:pPr>
    <w:rPr>
      <w:rFonts w:ascii="Cambria" w:eastAsia="Times New Roman" w:hAnsi="Cambria" w:cs="Times New Roman"/>
      <w:kern w:val="0"/>
      <w:sz w:val="22"/>
      <w:szCs w:val="22"/>
      <w:lang w:val="fr-FR" w:eastAsia="fr-FR" w:bidi="ar-SA"/>
    </w:rPr>
  </w:style>
  <w:style w:type="paragraph" w:styleId="TM4">
    <w:name w:val="toc 4"/>
    <w:basedOn w:val="Normal"/>
    <w:next w:val="Normal"/>
    <w:autoRedefine/>
    <w:rsid w:val="00E61D02"/>
    <w:pPr>
      <w:widowControl/>
      <w:suppressAutoHyphens w:val="0"/>
      <w:ind w:left="720"/>
    </w:pPr>
    <w:rPr>
      <w:rFonts w:ascii="Cambria" w:eastAsia="Times New Roman" w:hAnsi="Cambria" w:cs="Times New Roman"/>
      <w:kern w:val="0"/>
      <w:sz w:val="20"/>
      <w:szCs w:val="20"/>
      <w:lang w:val="fr-FR" w:eastAsia="fr-FR" w:bidi="ar-SA"/>
    </w:rPr>
  </w:style>
  <w:style w:type="paragraph" w:styleId="TM5">
    <w:name w:val="toc 5"/>
    <w:basedOn w:val="Normal"/>
    <w:next w:val="Normal"/>
    <w:autoRedefine/>
    <w:rsid w:val="00E61D02"/>
    <w:pPr>
      <w:widowControl/>
      <w:suppressAutoHyphens w:val="0"/>
      <w:ind w:left="960"/>
    </w:pPr>
    <w:rPr>
      <w:rFonts w:ascii="Cambria" w:eastAsia="Times New Roman" w:hAnsi="Cambria" w:cs="Times New Roman"/>
      <w:kern w:val="0"/>
      <w:sz w:val="20"/>
      <w:szCs w:val="20"/>
      <w:lang w:val="fr-FR" w:eastAsia="fr-FR" w:bidi="ar-SA"/>
    </w:rPr>
  </w:style>
  <w:style w:type="paragraph" w:styleId="TM6">
    <w:name w:val="toc 6"/>
    <w:basedOn w:val="Normal"/>
    <w:next w:val="Normal"/>
    <w:autoRedefine/>
    <w:rsid w:val="00E61D02"/>
    <w:pPr>
      <w:widowControl/>
      <w:suppressAutoHyphens w:val="0"/>
      <w:ind w:left="1200"/>
    </w:pPr>
    <w:rPr>
      <w:rFonts w:ascii="Cambria" w:eastAsia="Times New Roman" w:hAnsi="Cambria" w:cs="Times New Roman"/>
      <w:kern w:val="0"/>
      <w:sz w:val="20"/>
      <w:szCs w:val="20"/>
      <w:lang w:val="fr-FR" w:eastAsia="fr-FR" w:bidi="ar-SA"/>
    </w:rPr>
  </w:style>
  <w:style w:type="paragraph" w:styleId="TM7">
    <w:name w:val="toc 7"/>
    <w:basedOn w:val="Normal"/>
    <w:next w:val="Normal"/>
    <w:autoRedefine/>
    <w:rsid w:val="00E61D02"/>
    <w:pPr>
      <w:widowControl/>
      <w:suppressAutoHyphens w:val="0"/>
      <w:ind w:left="1440"/>
    </w:pPr>
    <w:rPr>
      <w:rFonts w:ascii="Cambria" w:eastAsia="Times New Roman" w:hAnsi="Cambria" w:cs="Times New Roman"/>
      <w:kern w:val="0"/>
      <w:sz w:val="20"/>
      <w:szCs w:val="20"/>
      <w:lang w:val="fr-FR" w:eastAsia="fr-FR" w:bidi="ar-SA"/>
    </w:rPr>
  </w:style>
  <w:style w:type="paragraph" w:styleId="TM8">
    <w:name w:val="toc 8"/>
    <w:basedOn w:val="Normal"/>
    <w:next w:val="Normal"/>
    <w:autoRedefine/>
    <w:rsid w:val="00E61D02"/>
    <w:pPr>
      <w:widowControl/>
      <w:suppressAutoHyphens w:val="0"/>
      <w:ind w:left="1680"/>
    </w:pPr>
    <w:rPr>
      <w:rFonts w:ascii="Cambria" w:eastAsia="Times New Roman" w:hAnsi="Cambria" w:cs="Times New Roman"/>
      <w:kern w:val="0"/>
      <w:sz w:val="20"/>
      <w:szCs w:val="20"/>
      <w:lang w:val="fr-FR" w:eastAsia="fr-FR" w:bidi="ar-SA"/>
    </w:rPr>
  </w:style>
  <w:style w:type="paragraph" w:styleId="TM9">
    <w:name w:val="toc 9"/>
    <w:basedOn w:val="Normal"/>
    <w:next w:val="Normal"/>
    <w:autoRedefine/>
    <w:rsid w:val="00E61D02"/>
    <w:pPr>
      <w:widowControl/>
      <w:suppressAutoHyphens w:val="0"/>
      <w:ind w:left="1920"/>
    </w:pPr>
    <w:rPr>
      <w:rFonts w:ascii="Cambria" w:eastAsia="Times New Roman" w:hAnsi="Cambria" w:cs="Times New Roman"/>
      <w:kern w:val="0"/>
      <w:sz w:val="20"/>
      <w:szCs w:val="20"/>
      <w:lang w:val="fr-FR" w:eastAsia="fr-FR" w:bidi="ar-SA"/>
    </w:rPr>
  </w:style>
  <w:style w:type="paragraph" w:styleId="Corpsdetexte">
    <w:name w:val="Body Text"/>
    <w:basedOn w:val="Normal"/>
    <w:link w:val="CorpsdetexteCar"/>
    <w:rsid w:val="00FE3FA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E3FA0"/>
    <w:rPr>
      <w:rFonts w:eastAsia="SimSun" w:cs="Mangal"/>
      <w:kern w:val="1"/>
      <w:sz w:val="24"/>
      <w:szCs w:val="24"/>
      <w:lang w:val="fr-B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rcours-profondsart-limal.be/edition-2016/2016-prelude/" TargetMode="External"/><Relationship Id="rId12" Type="http://schemas.openxmlformats.org/officeDocument/2006/relationships/hyperlink" Target="http://www.parcours-profondsart-limal.be/edition-2016/2016-informations-pratiques/" TargetMode="External"/><Relationship Id="rId13" Type="http://schemas.openxmlformats.org/officeDocument/2006/relationships/hyperlink" Target="http://www.parcours-profondsart-limal.b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arcours-profondsart-limal.be/edition-2016/2016-programme/expositions/" TargetMode="External"/><Relationship Id="rId9" Type="http://schemas.openxmlformats.org/officeDocument/2006/relationships/hyperlink" Target="http://www.parcours-profondsart-limal.be/edition-2016/2016-programme/concerts/" TargetMode="External"/><Relationship Id="rId10" Type="http://schemas.openxmlformats.org/officeDocument/2006/relationships/hyperlink" Target="http://www.eccart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arcours-profondsart-limal.be" TargetMode="External"/><Relationship Id="rId2" Type="http://schemas.openxmlformats.org/officeDocument/2006/relationships/hyperlink" Target="http://www.parcours-profondsart-lima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arcours-profondsart-limal.be" TargetMode="External"/><Relationship Id="rId2" Type="http://schemas.openxmlformats.org/officeDocument/2006/relationships/hyperlink" Target="http://www.parcours-profondsart-lim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ugernier:Documents:Docu-MEMOS-MODELES:Mode&#768;les%20PPL:Doc%20PPL:2016%20Mod%20Doc%20roug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Mod Doc rouge.dot</Template>
  <TotalTime>13</TotalTime>
  <Pages>1</Pages>
  <Words>392</Words>
  <Characters>2238</Characters>
  <Application>Microsoft Macintosh Word</Application>
  <DocSecurity>0</DocSecurity>
  <Lines>18</Lines>
  <Paragraphs>4</Paragraphs>
  <ScaleCrop>false</ScaleCrop>
  <Company> </Company>
  <LinksUpToDate>false</LinksUpToDate>
  <CharactersWithSpaces>2748</CharactersWithSpaces>
  <SharedDoc>false</SharedDoc>
  <HLinks>
    <vt:vector size="24" baseType="variant"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http://www.parcours-profondsart-limal.be</vt:lpwstr>
      </vt:variant>
      <vt:variant>
        <vt:lpwstr/>
      </vt:variant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mailto:contact@parcours-profondsart-limal.be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http://www.parcours-profondsart-limal.be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mailto:contact@parcours-profondsart-limal.be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Dugernier  Dugernier</dc:creator>
  <cp:keywords/>
  <dc:description/>
  <cp:lastModifiedBy>Dugernier  Dugernier</cp:lastModifiedBy>
  <cp:revision>4</cp:revision>
  <cp:lastPrinted>2016-07-15T14:42:00Z</cp:lastPrinted>
  <dcterms:created xsi:type="dcterms:W3CDTF">2016-07-15T14:37:00Z</dcterms:created>
  <dcterms:modified xsi:type="dcterms:W3CDTF">2016-07-15T14:57:00Z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372417299</vt:i4>
  </property>
  <property fmtid="{D5CDD505-2E9C-101B-9397-08002B2CF9AE}" pid="3" name="_EmailSubject">
    <vt:lpwstr>Profondsart</vt:lpwstr>
  </property>
  <property fmtid="{D5CDD505-2E9C-101B-9397-08002B2CF9AE}" pid="4" name="_AuthorEmail">
    <vt:lpwstr>pascale.bourgois@transmed.be</vt:lpwstr>
  </property>
  <property fmtid="{D5CDD505-2E9C-101B-9397-08002B2CF9AE}" pid="5" name="_AuthorEmailDisplayName">
    <vt:lpwstr>transmed.pascale</vt:lpwstr>
  </property>
  <property fmtid="{D5CDD505-2E9C-101B-9397-08002B2CF9AE}" pid="6" name="_ReviewingToolsShownOnce">
    <vt:lpwstr/>
  </property>
</Properties>
</file>